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F97519" w:rsidP="00F97519">
      <w:pPr>
        <w:spacing w:line="480" w:lineRule="auto"/>
        <w:jc w:val="center"/>
        <w:rPr>
          <w:rFonts w:ascii="Times New Roman" w:hAnsi="Times New Roman" w:cs="Times New Roman"/>
          <w:sz w:val="24"/>
          <w:szCs w:val="24"/>
        </w:rPr>
      </w:pPr>
    </w:p>
    <w:p w:rsidR="00F97519" w:rsidP="00F97519">
      <w:pPr>
        <w:spacing w:line="480" w:lineRule="auto"/>
        <w:jc w:val="center"/>
        <w:rPr>
          <w:rFonts w:ascii="Times New Roman" w:hAnsi="Times New Roman" w:cs="Times New Roman"/>
          <w:sz w:val="24"/>
          <w:szCs w:val="24"/>
        </w:rPr>
      </w:pPr>
    </w:p>
    <w:p w:rsidR="00F97519" w:rsidP="00F97519">
      <w:pPr>
        <w:spacing w:line="480" w:lineRule="auto"/>
        <w:jc w:val="center"/>
        <w:rPr>
          <w:rFonts w:ascii="Times New Roman" w:hAnsi="Times New Roman" w:cs="Times New Roman"/>
          <w:sz w:val="24"/>
          <w:szCs w:val="24"/>
        </w:rPr>
      </w:pPr>
    </w:p>
    <w:p w:rsidR="00F97519" w:rsidP="00F97519">
      <w:pPr>
        <w:spacing w:line="480" w:lineRule="auto"/>
        <w:jc w:val="center"/>
        <w:rPr>
          <w:rFonts w:ascii="Times New Roman" w:hAnsi="Times New Roman" w:cs="Times New Roman"/>
          <w:sz w:val="24"/>
          <w:szCs w:val="24"/>
        </w:rPr>
      </w:pPr>
    </w:p>
    <w:p w:rsidR="00F97519" w:rsidP="00F97519">
      <w:pPr>
        <w:spacing w:line="480" w:lineRule="auto"/>
        <w:jc w:val="center"/>
        <w:rPr>
          <w:rFonts w:ascii="Times New Roman" w:hAnsi="Times New Roman" w:cs="Times New Roman"/>
          <w:sz w:val="24"/>
          <w:szCs w:val="24"/>
        </w:rPr>
      </w:pPr>
    </w:p>
    <w:p w:rsidR="00F97519" w:rsidP="00F97519">
      <w:pPr>
        <w:spacing w:line="480" w:lineRule="auto"/>
        <w:jc w:val="center"/>
        <w:rPr>
          <w:rFonts w:ascii="Times New Roman" w:hAnsi="Times New Roman" w:cs="Times New Roman"/>
          <w:sz w:val="24"/>
          <w:szCs w:val="24"/>
        </w:rPr>
      </w:pPr>
    </w:p>
    <w:p w:rsidR="00F97519" w:rsidP="00F97519">
      <w:pPr>
        <w:spacing w:line="480" w:lineRule="auto"/>
        <w:jc w:val="center"/>
        <w:rPr>
          <w:rFonts w:ascii="Times New Roman" w:hAnsi="Times New Roman" w:cs="Times New Roman"/>
          <w:sz w:val="24"/>
          <w:szCs w:val="24"/>
        </w:rPr>
      </w:pPr>
    </w:p>
    <w:p w:rsidR="00F97519" w:rsidP="00F97519">
      <w:pPr>
        <w:spacing w:line="480" w:lineRule="auto"/>
        <w:jc w:val="center"/>
        <w:rPr>
          <w:rFonts w:ascii="Times New Roman" w:hAnsi="Times New Roman" w:cs="Times New Roman"/>
          <w:sz w:val="24"/>
          <w:szCs w:val="24"/>
        </w:rPr>
      </w:pPr>
    </w:p>
    <w:p w:rsidR="00F97519" w:rsidP="00F97519">
      <w:pPr>
        <w:spacing w:line="480" w:lineRule="auto"/>
        <w:jc w:val="center"/>
        <w:rPr>
          <w:rFonts w:ascii="Times New Roman" w:hAnsi="Times New Roman" w:cs="Times New Roman"/>
          <w:sz w:val="24"/>
          <w:szCs w:val="24"/>
        </w:rPr>
      </w:pPr>
    </w:p>
    <w:p w:rsidR="0080412D" w:rsidP="00F97519">
      <w:pPr>
        <w:spacing w:line="480" w:lineRule="auto"/>
        <w:jc w:val="center"/>
        <w:rPr>
          <w:rFonts w:ascii="Times New Roman" w:hAnsi="Times New Roman" w:cs="Times New Roman"/>
          <w:sz w:val="24"/>
          <w:szCs w:val="24"/>
        </w:rPr>
      </w:pPr>
      <w:r>
        <w:rPr>
          <w:rFonts w:ascii="Times New Roman" w:hAnsi="Times New Roman" w:cs="Times New Roman"/>
          <w:sz w:val="24"/>
          <w:szCs w:val="24"/>
        </w:rPr>
        <w:t>Dollar System</w:t>
      </w:r>
    </w:p>
    <w:p w:rsidR="00F97519" w:rsidP="00F9751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97519" w:rsidP="00F9751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97519" w:rsidRPr="00F97519" w:rsidP="00F97519">
      <w:pPr>
        <w:rPr>
          <w:rFonts w:ascii="Times New Roman" w:hAnsi="Times New Roman" w:cs="Times New Roman"/>
          <w:sz w:val="24"/>
          <w:szCs w:val="24"/>
        </w:rPr>
      </w:pPr>
    </w:p>
    <w:p w:rsidR="00F97519" w:rsidRPr="00F97519" w:rsidP="00F97519">
      <w:pPr>
        <w:rPr>
          <w:rFonts w:ascii="Times New Roman" w:hAnsi="Times New Roman" w:cs="Times New Roman"/>
          <w:sz w:val="24"/>
          <w:szCs w:val="24"/>
        </w:rPr>
      </w:pPr>
    </w:p>
    <w:p w:rsidR="00F97519" w:rsidP="00F97519">
      <w:pPr>
        <w:rPr>
          <w:rFonts w:ascii="Times New Roman" w:hAnsi="Times New Roman" w:cs="Times New Roman"/>
          <w:sz w:val="24"/>
          <w:szCs w:val="24"/>
        </w:rPr>
      </w:pPr>
    </w:p>
    <w:p w:rsidR="00F97519" w:rsidP="00F97519">
      <w:pPr>
        <w:rPr>
          <w:rFonts w:ascii="Times New Roman" w:hAnsi="Times New Roman" w:cs="Times New Roman"/>
          <w:sz w:val="24"/>
          <w:szCs w:val="24"/>
        </w:rPr>
      </w:pPr>
    </w:p>
    <w:p w:rsidR="00F97519" w:rsidP="00F97519">
      <w:pPr>
        <w:rPr>
          <w:rFonts w:ascii="Times New Roman" w:hAnsi="Times New Roman" w:cs="Times New Roman"/>
          <w:sz w:val="24"/>
          <w:szCs w:val="24"/>
        </w:rPr>
      </w:pPr>
    </w:p>
    <w:p w:rsidR="00F97519" w:rsidP="00F97519">
      <w:pPr>
        <w:rPr>
          <w:rFonts w:ascii="Times New Roman" w:hAnsi="Times New Roman" w:cs="Times New Roman"/>
          <w:sz w:val="24"/>
          <w:szCs w:val="24"/>
        </w:rPr>
      </w:pPr>
    </w:p>
    <w:p w:rsidR="00F97519" w:rsidP="00F97519">
      <w:pPr>
        <w:rPr>
          <w:rFonts w:ascii="Times New Roman" w:hAnsi="Times New Roman" w:cs="Times New Roman"/>
          <w:sz w:val="24"/>
          <w:szCs w:val="24"/>
        </w:rPr>
      </w:pPr>
    </w:p>
    <w:p w:rsidR="00F97519" w:rsidP="00F97519">
      <w:pPr>
        <w:spacing w:line="480" w:lineRule="auto"/>
        <w:jc w:val="center"/>
        <w:rPr>
          <w:rFonts w:ascii="Times New Roman" w:hAnsi="Times New Roman" w:cs="Times New Roman"/>
          <w:sz w:val="24"/>
          <w:szCs w:val="24"/>
        </w:rPr>
      </w:pPr>
      <w:r>
        <w:rPr>
          <w:rFonts w:ascii="Times New Roman" w:hAnsi="Times New Roman" w:cs="Times New Roman"/>
          <w:sz w:val="24"/>
          <w:szCs w:val="24"/>
        </w:rPr>
        <w:t>Dollar System</w:t>
      </w:r>
    </w:p>
    <w:p w:rsidR="00973604" w:rsidP="007A0FE1">
      <w:pPr>
        <w:spacing w:line="480" w:lineRule="auto"/>
        <w:rPr>
          <w:rFonts w:ascii="Times New Roman" w:hAnsi="Times New Roman" w:cs="Times New Roman"/>
          <w:sz w:val="24"/>
          <w:szCs w:val="24"/>
        </w:rPr>
      </w:pPr>
      <w:r>
        <w:rPr>
          <w:rFonts w:ascii="Times New Roman" w:hAnsi="Times New Roman" w:cs="Times New Roman"/>
          <w:sz w:val="24"/>
          <w:szCs w:val="24"/>
        </w:rPr>
        <w:tab/>
      </w:r>
      <w:r w:rsidR="003D6B16">
        <w:rPr>
          <w:rFonts w:ascii="Times New Roman" w:hAnsi="Times New Roman" w:cs="Times New Roman"/>
          <w:sz w:val="24"/>
          <w:szCs w:val="24"/>
        </w:rPr>
        <w:t xml:space="preserve">United States’ remaining a reserve for the world is advantageous since it supported by the worldwide trade in crude oil. The US dollar is a de facto currency that relies on oil imports all over the world. In this regard, oil sales worldwide are dominated by the US dollar. Therefore, countries are forced to keep large amounts of stockpiles of dollars to sustain importation of oil. Consequently, there is </w:t>
      </w:r>
      <w:r w:rsidR="00965B6D">
        <w:rPr>
          <w:rFonts w:ascii="Times New Roman" w:hAnsi="Times New Roman" w:cs="Times New Roman"/>
          <w:sz w:val="24"/>
          <w:szCs w:val="24"/>
        </w:rPr>
        <w:t xml:space="preserve">always a </w:t>
      </w:r>
      <w:r w:rsidR="003D6B16">
        <w:rPr>
          <w:rFonts w:ascii="Times New Roman" w:hAnsi="Times New Roman" w:cs="Times New Roman"/>
          <w:sz w:val="24"/>
          <w:szCs w:val="24"/>
        </w:rPr>
        <w:t xml:space="preserve">huge </w:t>
      </w:r>
      <w:r w:rsidR="00965B6D">
        <w:rPr>
          <w:rFonts w:ascii="Times New Roman" w:hAnsi="Times New Roman" w:cs="Times New Roman"/>
          <w:sz w:val="24"/>
          <w:szCs w:val="24"/>
        </w:rPr>
        <w:t>demand for US dollars and translates into a substantial value for our currency regardless of the economic conditions. The government also benefits since it can raise revenue by issuing bonds at low-interest rates than when under normal currency conditions. Besides, the government can also bridge budget deficits sustainably than other major world economies. In theory, the goods imported into the US will be relatively cheap and impacts positively on the domestic markets. 
</w:t>
      </w:r>
    </w:p>
    <w:p w:rsidR="00965B6D" w:rsidP="007A0FE1">
      <w:pPr>
        <w:spacing w:line="480" w:lineRule="auto"/>
        <w:rPr>
          <w:rFonts w:ascii="Times New Roman" w:hAnsi="Times New Roman" w:cs="Times New Roman"/>
          <w:sz w:val="24"/>
          <w:szCs w:val="24"/>
        </w:rPr>
      </w:pPr>
      <w:r>
        <w:rPr>
          <w:rFonts w:ascii="Times New Roman" w:hAnsi="Times New Roman" w:cs="Times New Roman"/>
          <w:sz w:val="24"/>
          <w:szCs w:val="24"/>
        </w:rPr>
        <w:t xml:space="preserve"> A strong dollar is good for US</w:t>
      </w:r>
      <w:r w:rsidR="00D65867">
        <w:rPr>
          <w:rFonts w:ascii="Times New Roman" w:hAnsi="Times New Roman" w:cs="Times New Roman"/>
          <w:sz w:val="24"/>
          <w:szCs w:val="24"/>
        </w:rPr>
        <w:t xml:space="preserve"> individuals since it makes travelling abroad cheaper. In this regard, persons have high purchasing powers when they are overseas since a strong dollar does not significantly impact the economies of foreign countries. Besides, imports become cheaper, and US citizens can purchase luxury products such as cars at cheaper prices. Consequently, persons will have more disposable income that </w:t>
      </w:r>
      <w:r w:rsidR="008B613A">
        <w:rPr>
          <w:rFonts w:ascii="Times New Roman" w:hAnsi="Times New Roman" w:cs="Times New Roman"/>
          <w:sz w:val="24"/>
          <w:szCs w:val="24"/>
        </w:rPr>
        <w:t>translates</w:t>
      </w:r>
      <w:r w:rsidR="00D65867">
        <w:rPr>
          <w:rFonts w:ascii="Times New Roman" w:hAnsi="Times New Roman" w:cs="Times New Roman"/>
          <w:sz w:val="24"/>
          <w:szCs w:val="24"/>
        </w:rPr>
        <w:t xml:space="preserve"> to high standards of living. Therefore, US citizens can buy more products for less money. However strong dollar is disadvantageous</w:t>
      </w:r>
      <w:r w:rsidR="0032059F">
        <w:rPr>
          <w:rFonts w:ascii="Times New Roman" w:hAnsi="Times New Roman" w:cs="Times New Roman"/>
          <w:sz w:val="24"/>
          <w:szCs w:val="24"/>
        </w:rPr>
        <w:t xml:space="preserve"> for businesses operating in foreign countries since their profit margins</w:t>
      </w:r>
      <w:r w:rsidR="005D65D1">
        <w:rPr>
          <w:rFonts w:ascii="Times New Roman" w:hAnsi="Times New Roman" w:cs="Times New Roman"/>
          <w:sz w:val="24"/>
          <w:szCs w:val="24"/>
        </w:rPr>
        <w:t xml:space="preserve"> are likely to reduce (Burden, 2017)</w:t>
      </w:r>
      <w:r w:rsidR="0032059F">
        <w:rPr>
          <w:rFonts w:ascii="Times New Roman" w:hAnsi="Times New Roman" w:cs="Times New Roman"/>
          <w:sz w:val="24"/>
          <w:szCs w:val="24"/>
        </w:rPr>
        <w:t>. Multinationals make most of their sales overseas, and when the dollar is strong compared to the currencies of the foreign countries, profits accrued are reduced. Consequently, the US's multinational do not compete favorably in the global market.
</w:t>
      </w:r>
    </w:p>
    <w:p w:rsidR="0032059F" w:rsidP="007A0FE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Moreover, a strong dollar considerably impacts on the balance of payment </w:t>
      </w:r>
      <w:r w:rsidR="00E57387">
        <w:rPr>
          <w:rFonts w:ascii="Times New Roman" w:hAnsi="Times New Roman" w:cs="Times New Roman"/>
          <w:sz w:val="24"/>
          <w:szCs w:val="24"/>
        </w:rPr>
        <w:t xml:space="preserve">since there is a deficit since imports become more than the exports. In this regard, exporters are affected since it becomes </w:t>
      </w:r>
      <w:r w:rsidR="005D65D1">
        <w:rPr>
          <w:rFonts w:ascii="Times New Roman" w:hAnsi="Times New Roman" w:cs="Times New Roman"/>
          <w:sz w:val="24"/>
          <w:szCs w:val="24"/>
        </w:rPr>
        <w:t xml:space="preserve">expensive to </w:t>
      </w:r>
      <w:r w:rsidR="00E57387">
        <w:rPr>
          <w:rFonts w:ascii="Times New Roman" w:hAnsi="Times New Roman" w:cs="Times New Roman"/>
          <w:sz w:val="24"/>
          <w:szCs w:val="24"/>
        </w:rPr>
        <w:t>export goods to other countries</w:t>
      </w:r>
      <w:r w:rsidR="005D65D1">
        <w:rPr>
          <w:rFonts w:ascii="Times New Roman" w:hAnsi="Times New Roman" w:cs="Times New Roman"/>
          <w:sz w:val="24"/>
          <w:szCs w:val="24"/>
        </w:rPr>
        <w:t xml:space="preserve"> (Burden, 2017)</w:t>
      </w:r>
      <w:r w:rsidR="00E57387">
        <w:rPr>
          <w:rFonts w:ascii="Times New Roman" w:hAnsi="Times New Roman" w:cs="Times New Roman"/>
          <w:sz w:val="24"/>
          <w:szCs w:val="24"/>
        </w:rPr>
        <w:t>. Buyers in international markets are looking to buy cheaper products that are provided by other wild major economies such as China. Conse</w:t>
      </w:r>
      <w:r w:rsidR="005D65D1">
        <w:rPr>
          <w:rFonts w:ascii="Times New Roman" w:hAnsi="Times New Roman" w:cs="Times New Roman"/>
          <w:sz w:val="24"/>
          <w:szCs w:val="24"/>
        </w:rPr>
        <w:t xml:space="preserve">quently, reduced sales lead to a decline in the economy which is not good for the US. Also, increased imports can lead to damping in the American markets that can affect the domestic markets. Increase in the supply of foreign goods causes domestic prices to decline rapidly and US citizens are likely to purchase cheaper foreign products. Unless the government imposes protectionist policies, the US’s economy remains at risk. </w:t>
      </w:r>
    </w:p>
    <w:p w:rsidR="005D65D1" w:rsidP="007A0FE1">
      <w:pPr>
        <w:spacing w:line="480" w:lineRule="auto"/>
        <w:rPr>
          <w:rFonts w:ascii="Times New Roman" w:hAnsi="Times New Roman" w:cs="Times New Roman"/>
          <w:sz w:val="24"/>
          <w:szCs w:val="24"/>
        </w:rPr>
      </w:pPr>
    </w:p>
    <w:p w:rsidR="005D65D1" w:rsidP="007A0FE1">
      <w:pPr>
        <w:spacing w:line="480" w:lineRule="auto"/>
        <w:rPr>
          <w:rFonts w:ascii="Times New Roman" w:hAnsi="Times New Roman" w:cs="Times New Roman"/>
          <w:sz w:val="24"/>
          <w:szCs w:val="24"/>
        </w:rPr>
      </w:pPr>
    </w:p>
    <w:p w:rsidR="005D65D1" w:rsidP="007A0FE1">
      <w:pPr>
        <w:spacing w:line="480" w:lineRule="auto"/>
        <w:rPr>
          <w:rFonts w:ascii="Times New Roman" w:hAnsi="Times New Roman" w:cs="Times New Roman"/>
          <w:sz w:val="24"/>
          <w:szCs w:val="24"/>
        </w:rPr>
      </w:pPr>
    </w:p>
    <w:p w:rsidR="005D65D1" w:rsidP="007A0FE1">
      <w:pPr>
        <w:spacing w:line="480" w:lineRule="auto"/>
        <w:rPr>
          <w:rFonts w:ascii="Times New Roman" w:hAnsi="Times New Roman" w:cs="Times New Roman"/>
          <w:sz w:val="24"/>
          <w:szCs w:val="24"/>
        </w:rPr>
      </w:pPr>
    </w:p>
    <w:p w:rsidR="005D65D1" w:rsidP="007A0FE1">
      <w:pPr>
        <w:spacing w:line="480" w:lineRule="auto"/>
        <w:rPr>
          <w:rFonts w:ascii="Times New Roman" w:hAnsi="Times New Roman" w:cs="Times New Roman"/>
          <w:sz w:val="24"/>
          <w:szCs w:val="24"/>
        </w:rPr>
      </w:pPr>
    </w:p>
    <w:p w:rsidR="005D65D1" w:rsidP="007A0FE1">
      <w:pPr>
        <w:spacing w:line="480" w:lineRule="auto"/>
        <w:rPr>
          <w:rFonts w:ascii="Times New Roman" w:hAnsi="Times New Roman" w:cs="Times New Roman"/>
          <w:sz w:val="24"/>
          <w:szCs w:val="24"/>
        </w:rPr>
      </w:pPr>
    </w:p>
    <w:p w:rsidR="005D65D1" w:rsidP="007A0FE1">
      <w:pPr>
        <w:spacing w:line="480" w:lineRule="auto"/>
        <w:rPr>
          <w:rFonts w:ascii="Times New Roman" w:hAnsi="Times New Roman" w:cs="Times New Roman"/>
          <w:sz w:val="24"/>
          <w:szCs w:val="24"/>
        </w:rPr>
      </w:pPr>
    </w:p>
    <w:p w:rsidR="005D65D1" w:rsidP="007A0FE1">
      <w:pPr>
        <w:spacing w:line="480" w:lineRule="auto"/>
        <w:rPr>
          <w:rFonts w:ascii="Times New Roman" w:hAnsi="Times New Roman" w:cs="Times New Roman"/>
          <w:sz w:val="24"/>
          <w:szCs w:val="24"/>
        </w:rPr>
      </w:pPr>
    </w:p>
    <w:p w:rsidR="005D65D1" w:rsidP="007A0FE1">
      <w:pPr>
        <w:spacing w:line="480" w:lineRule="auto"/>
        <w:rPr>
          <w:rFonts w:ascii="Times New Roman" w:hAnsi="Times New Roman" w:cs="Times New Roman"/>
          <w:sz w:val="24"/>
          <w:szCs w:val="24"/>
        </w:rPr>
      </w:pPr>
    </w:p>
    <w:p w:rsidR="005D65D1" w:rsidP="007A0FE1">
      <w:pPr>
        <w:spacing w:line="480" w:lineRule="auto"/>
        <w:rPr>
          <w:rFonts w:ascii="Times New Roman" w:hAnsi="Times New Roman" w:cs="Times New Roman"/>
          <w:sz w:val="24"/>
          <w:szCs w:val="24"/>
        </w:rPr>
      </w:pPr>
    </w:p>
    <w:p w:rsidR="005D65D1" w:rsidP="005D65D1">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5D65D1" w:rsidP="005D65D1">
      <w:pPr>
        <w:spacing w:line="480" w:lineRule="auto"/>
        <w:rPr>
          <w:rFonts w:ascii="Times New Roman" w:hAnsi="Times New Roman" w:cs="Times New Roman"/>
          <w:sz w:val="24"/>
          <w:szCs w:val="24"/>
        </w:rPr>
      </w:pPr>
      <w:r>
        <w:rPr>
          <w:rFonts w:ascii="Times New Roman" w:hAnsi="Times New Roman" w:cs="Times New Roman"/>
          <w:sz w:val="24"/>
          <w:szCs w:val="24"/>
        </w:rPr>
        <w:t xml:space="preserve">Burden, J. (2017). How strong dollar affects the US economy. WALLSTREET.com. Retrieved </w:t>
      </w:r>
    </w:p>
    <w:p w:rsidR="005D65D1" w:rsidP="005D65D1">
      <w:pPr>
        <w:spacing w:line="480" w:lineRule="auto"/>
        <w:rPr>
          <w:rFonts w:ascii="Times New Roman" w:hAnsi="Times New Roman" w:cs="Times New Roman"/>
          <w:sz w:val="24"/>
          <w:szCs w:val="24"/>
        </w:rPr>
      </w:pPr>
      <w:r>
        <w:rPr>
          <w:rFonts w:ascii="Times New Roman" w:hAnsi="Times New Roman" w:cs="Times New Roman"/>
          <w:sz w:val="24"/>
          <w:szCs w:val="24"/>
        </w:rPr>
        <w:tab/>
        <w:t>f</w:t>
      </w:r>
      <w:bookmarkStart w:id="0" w:name="_GoBack"/>
      <w:bookmarkEnd w:id="0"/>
      <w:r>
        <w:rPr>
          <w:rFonts w:ascii="Times New Roman" w:hAnsi="Times New Roman" w:cs="Times New Roman"/>
          <w:sz w:val="24"/>
          <w:szCs w:val="24"/>
        </w:rPr>
        <w:t>rom</w:t>
      </w:r>
    </w:p>
    <w:p w:rsidR="005D65D1" w:rsidRPr="00F97519" w:rsidP="005D65D1">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4" w:history="1">
        <w:r w:rsidRPr="005D65D1">
          <w:rPr>
            <w:rStyle w:val="Hyperlink"/>
            <w:rFonts w:ascii="Times New Roman" w:hAnsi="Times New Roman" w:cs="Times New Roman"/>
            <w:sz w:val="24"/>
            <w:szCs w:val="24"/>
          </w:rPr>
          <w:t>https://wall-street.com/strong-dollar-affects-us-economy/</w:t>
        </w:r>
      </w:hyperlink>
    </w:p>
    <w:sectPr w:rsidSect="00F97519">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7519" w:rsidRPr="00F97519" w:rsidP="00F97519">
    <w:pPr>
      <w:pStyle w:val="Header"/>
      <w:tabs>
        <w:tab w:val="left" w:pos="7350"/>
      </w:tabs>
      <w:rPr>
        <w:rFonts w:ascii="Times New Roman" w:hAnsi="Times New Roman" w:cs="Times New Roman"/>
        <w:sz w:val="24"/>
        <w:szCs w:val="24"/>
      </w:rPr>
    </w:pPr>
    <w:r>
      <w:rPr>
        <w:rFonts w:ascii="Times New Roman" w:hAnsi="Times New Roman" w:cs="Times New Roman"/>
        <w:sz w:val="24"/>
        <w:szCs w:val="24"/>
      </w:rPr>
      <w:t>DOLLAR SYSTEM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97519">
      <w:rPr>
        <w:rFonts w:ascii="Times New Roman" w:hAnsi="Times New Roman" w:cs="Times New Roman"/>
        <w:sz w:val="24"/>
        <w:szCs w:val="24"/>
      </w:rPr>
      <w:t xml:space="preserve"> </w:t>
    </w:r>
    <w:sdt>
      <w:sdtPr>
        <w:rPr>
          <w:rFonts w:ascii="Times New Roman" w:hAnsi="Times New Roman" w:cs="Times New Roman"/>
          <w:sz w:val="24"/>
          <w:szCs w:val="24"/>
        </w:rPr>
        <w:id w:val="-1482232274"/>
        <w:docPartObj>
          <w:docPartGallery w:val="Page Numbers (Top of Page)"/>
          <w:docPartUnique/>
        </w:docPartObj>
      </w:sdtPr>
      <w:sdtEndPr>
        <w:rPr>
          <w:noProof/>
        </w:rPr>
      </w:sdtEndPr>
      <w:sdtContent>
        <w:r w:rsidRPr="00F97519">
          <w:rPr>
            <w:rFonts w:ascii="Times New Roman" w:hAnsi="Times New Roman" w:cs="Times New Roman"/>
            <w:sz w:val="24"/>
            <w:szCs w:val="24"/>
          </w:rPr>
          <w:fldChar w:fldCharType="begin"/>
        </w:r>
        <w:r w:rsidRPr="00F97519">
          <w:rPr>
            <w:rFonts w:ascii="Times New Roman" w:hAnsi="Times New Roman" w:cs="Times New Roman"/>
            <w:sz w:val="24"/>
            <w:szCs w:val="24"/>
          </w:rPr>
          <w:instrText xml:space="preserve"> PAGE   \* MERGEFORMAT </w:instrText>
        </w:r>
        <w:r w:rsidRPr="00F97519">
          <w:rPr>
            <w:rFonts w:ascii="Times New Roman" w:hAnsi="Times New Roman" w:cs="Times New Roman"/>
            <w:sz w:val="24"/>
            <w:szCs w:val="24"/>
          </w:rPr>
          <w:fldChar w:fldCharType="separate"/>
        </w:r>
        <w:r w:rsidR="005D65D1">
          <w:rPr>
            <w:rFonts w:ascii="Times New Roman" w:hAnsi="Times New Roman" w:cs="Times New Roman"/>
            <w:noProof/>
            <w:sz w:val="24"/>
            <w:szCs w:val="24"/>
          </w:rPr>
          <w:t>4</w:t>
        </w:r>
        <w:r w:rsidRPr="00F97519">
          <w:rPr>
            <w:rFonts w:ascii="Times New Roman" w:hAnsi="Times New Roman" w:cs="Times New Roman"/>
            <w:noProof/>
            <w:sz w:val="24"/>
            <w:szCs w:val="24"/>
          </w:rPr>
          <w:fldChar w:fldCharType="end"/>
        </w:r>
      </w:sdtContent>
    </w:sdt>
  </w:p>
  <w:p w:rsidR="00F975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7519" w:rsidRPr="00F97519" w:rsidP="00F97519">
    <w:pPr>
      <w:pStyle w:val="Header"/>
      <w:spacing w:line="480" w:lineRule="auto"/>
      <w:rPr>
        <w:rFonts w:ascii="Times New Roman" w:hAnsi="Times New Roman" w:cs="Times New Roman"/>
        <w:sz w:val="24"/>
        <w:szCs w:val="24"/>
      </w:rPr>
    </w:pPr>
    <w:r w:rsidRPr="00F97519">
      <w:rPr>
        <w:rFonts w:ascii="Times New Roman" w:hAnsi="Times New Roman" w:cs="Times New Roman"/>
        <w:sz w:val="24"/>
        <w:szCs w:val="24"/>
      </w:rPr>
      <w:t xml:space="preserve">Running head: </w:t>
    </w:r>
    <w:r w:rsidR="009C6DE0">
      <w:rPr>
        <w:rFonts w:ascii="Times New Roman" w:hAnsi="Times New Roman" w:cs="Times New Roman"/>
        <w:sz w:val="24"/>
        <w:szCs w:val="24"/>
      </w:rPr>
      <w:t>DOLLAR SYSTEM</w:t>
    </w:r>
    <w:r w:rsidRPr="00F97519">
      <w:rPr>
        <w:rFonts w:ascii="Times New Roman" w:hAnsi="Times New Roman" w:cs="Times New Roman"/>
        <w:sz w:val="24"/>
        <w:szCs w:val="24"/>
      </w:rPr>
      <w:t xml:space="preserve"> </w:t>
    </w:r>
    <w:sdt>
      <w:sdtPr>
        <w:rPr>
          <w:rFonts w:ascii="Times New Roman" w:hAnsi="Times New Roman" w:cs="Times New Roman"/>
          <w:sz w:val="24"/>
          <w:szCs w:val="24"/>
        </w:rPr>
        <w:id w:val="994379199"/>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97519">
          <w:rPr>
            <w:rFonts w:ascii="Times New Roman" w:hAnsi="Times New Roman" w:cs="Times New Roman"/>
            <w:sz w:val="24"/>
            <w:szCs w:val="24"/>
          </w:rPr>
          <w:fldChar w:fldCharType="begin"/>
        </w:r>
        <w:r w:rsidRPr="00F97519">
          <w:rPr>
            <w:rFonts w:ascii="Times New Roman" w:hAnsi="Times New Roman" w:cs="Times New Roman"/>
            <w:sz w:val="24"/>
            <w:szCs w:val="24"/>
          </w:rPr>
          <w:instrText xml:space="preserve"> PAGE   \* MERGEFORMAT </w:instrText>
        </w:r>
        <w:r w:rsidRPr="00F97519">
          <w:rPr>
            <w:rFonts w:ascii="Times New Roman" w:hAnsi="Times New Roman" w:cs="Times New Roman"/>
            <w:sz w:val="24"/>
            <w:szCs w:val="24"/>
          </w:rPr>
          <w:fldChar w:fldCharType="separate"/>
        </w:r>
        <w:r w:rsidR="007A0FE1">
          <w:rPr>
            <w:rFonts w:ascii="Times New Roman" w:hAnsi="Times New Roman" w:cs="Times New Roman"/>
            <w:noProof/>
            <w:sz w:val="24"/>
            <w:szCs w:val="24"/>
          </w:rPr>
          <w:t>1</w:t>
        </w:r>
        <w:r w:rsidRPr="00F97519">
          <w:rPr>
            <w:rFonts w:ascii="Times New Roman" w:hAnsi="Times New Roman" w:cs="Times New Roman"/>
            <w:noProof/>
            <w:sz w:val="24"/>
            <w:szCs w:val="24"/>
          </w:rPr>
          <w:fldChar w:fldCharType="end"/>
        </w:r>
      </w:sdtContent>
    </w:sdt>
  </w:p>
  <w:p w:rsidR="00F9751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519"/>
    <w:rsid w:val="001D2666"/>
    <w:rsid w:val="0032059F"/>
    <w:rsid w:val="003D6B16"/>
    <w:rsid w:val="0057516A"/>
    <w:rsid w:val="005D65D1"/>
    <w:rsid w:val="007A0FE1"/>
    <w:rsid w:val="0080412D"/>
    <w:rsid w:val="008B613A"/>
    <w:rsid w:val="00965B6D"/>
    <w:rsid w:val="00973604"/>
    <w:rsid w:val="009C6DE0"/>
    <w:rsid w:val="00BD4F4E"/>
    <w:rsid w:val="00D65867"/>
    <w:rsid w:val="00E57387"/>
    <w:rsid w:val="00F9751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75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7519"/>
  </w:style>
  <w:style w:type="paragraph" w:styleId="Footer">
    <w:name w:val="footer"/>
    <w:basedOn w:val="Normal"/>
    <w:link w:val="FooterChar"/>
    <w:uiPriority w:val="99"/>
    <w:unhideWhenUsed/>
    <w:rsid w:val="00F975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7519"/>
  </w:style>
  <w:style w:type="character" w:styleId="Hyperlink">
    <w:name w:val="Hyperlink"/>
    <w:basedOn w:val="DefaultParagraphFont"/>
    <w:uiPriority w:val="99"/>
    <w:unhideWhenUsed/>
    <w:rsid w:val="005D65D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all-street.com/strong-dollar-affects-us-economy/"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4</Pages>
  <Words>441</Words>
  <Characters>2516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2019-05-05T07:17:00Z</dcterms:created>
  <dcterms:modified xsi:type="dcterms:W3CDTF">2019-05-05T09:39:00Z</dcterms:modified>
</cp:coreProperties>
</file>